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4"/>
          <w:szCs w:val="24"/>
        </w:rPr>
      </w:pPr>
      <w:r w:rsidDel="00000000" w:rsidR="00000000" w:rsidRPr="00000000">
        <w:rPr>
          <w:rtl w:val="0"/>
        </w:rPr>
        <w:t xml:space="preserve">                                </w:t>
      </w:r>
      <w:r w:rsidDel="00000000" w:rsidR="00000000" w:rsidRPr="00000000">
        <w:rPr>
          <w:b w:val="1"/>
          <w:sz w:val="24"/>
          <w:szCs w:val="24"/>
          <w:rtl w:val="0"/>
        </w:rPr>
        <w:t xml:space="preserve">HFM BOCES SCHOOL LIBRARY SYSTEM</w:t>
      </w:r>
    </w:p>
    <w:p w:rsidR="00000000" w:rsidDel="00000000" w:rsidP="00000000" w:rsidRDefault="00000000" w:rsidRPr="00000000" w14:paraId="00000002">
      <w:pPr>
        <w:pageBreakBefore w:val="0"/>
        <w:rPr>
          <w:b w:val="1"/>
          <w:sz w:val="24"/>
          <w:szCs w:val="24"/>
        </w:rPr>
      </w:pPr>
      <w:r w:rsidDel="00000000" w:rsidR="00000000" w:rsidRPr="00000000">
        <w:rPr>
          <w:b w:val="1"/>
          <w:sz w:val="24"/>
          <w:szCs w:val="24"/>
          <w:rtl w:val="0"/>
        </w:rPr>
        <w:t xml:space="preserve">                                     COUNCIL MEETING MINUTES</w:t>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                                  OCTOBER 6, 2021 (VIRTUAL MEETING)</w:t>
      </w:r>
    </w:p>
    <w:p w:rsidR="00000000" w:rsidDel="00000000" w:rsidP="00000000" w:rsidRDefault="00000000" w:rsidRPr="00000000" w14:paraId="00000004">
      <w:pPr>
        <w:pageBreakBefore w:val="0"/>
        <w:ind w:left="-360" w:firstLine="0"/>
        <w:rPr>
          <w:b w:val="1"/>
          <w:sz w:val="24"/>
          <w:szCs w:val="24"/>
        </w:rPr>
      </w:pPr>
      <w:r w:rsidDel="00000000" w:rsidR="00000000" w:rsidRPr="00000000">
        <w:rPr>
          <w:rtl w:val="0"/>
        </w:rPr>
      </w:r>
    </w:p>
    <w:p w:rsidR="00000000" w:rsidDel="00000000" w:rsidP="00000000" w:rsidRDefault="00000000" w:rsidRPr="00000000" w14:paraId="00000005">
      <w:pPr>
        <w:pageBreakBefore w:val="0"/>
        <w:ind w:left="-360" w:firstLine="0"/>
        <w:rPr/>
      </w:pPr>
      <w:r w:rsidDel="00000000" w:rsidR="00000000" w:rsidRPr="00000000">
        <w:rPr>
          <w:b w:val="1"/>
          <w:rtl w:val="0"/>
        </w:rPr>
        <w:t xml:space="preserve">PRESENT: </w:t>
      </w:r>
      <w:r w:rsidDel="00000000" w:rsidR="00000000" w:rsidRPr="00000000">
        <w:rPr>
          <w:rtl w:val="0"/>
        </w:rPr>
        <w:t xml:space="preserve">Kristi Beedon,Terri Brown,Carla Bengle-Mackey,Susan D’Entremont, Karen Johnson,Crystal Keck, Kim Meca, Amber Smith, Christine Suhr, Eric Trahan, </w:t>
      </w:r>
    </w:p>
    <w:p w:rsidR="00000000" w:rsidDel="00000000" w:rsidP="00000000" w:rsidRDefault="00000000" w:rsidRPr="00000000" w14:paraId="00000006">
      <w:pPr>
        <w:pageBreakBefore w:val="0"/>
        <w:ind w:left="-360" w:firstLine="0"/>
        <w:rPr>
          <w:sz w:val="20"/>
          <w:szCs w:val="20"/>
        </w:rPr>
      </w:pPr>
      <w:r w:rsidDel="00000000" w:rsidR="00000000" w:rsidRPr="00000000">
        <w:rPr>
          <w:rtl w:val="0"/>
        </w:rPr>
      </w:r>
    </w:p>
    <w:p w:rsidR="00000000" w:rsidDel="00000000" w:rsidP="00000000" w:rsidRDefault="00000000" w:rsidRPr="00000000" w14:paraId="00000007">
      <w:pPr>
        <w:pageBreakBefore w:val="0"/>
        <w:ind w:left="-360" w:firstLine="0"/>
        <w:rPr/>
      </w:pPr>
      <w:r w:rsidDel="00000000" w:rsidR="00000000" w:rsidRPr="00000000">
        <w:rPr>
          <w:b w:val="1"/>
          <w:rtl w:val="0"/>
        </w:rPr>
        <w:t xml:space="preserve">ABSENT: </w:t>
      </w:r>
      <w:r w:rsidDel="00000000" w:rsidR="00000000" w:rsidRPr="00000000">
        <w:rPr>
          <w:rtl w:val="0"/>
        </w:rPr>
        <w:t xml:space="preserve">Laura Campagna, Dan Towne</w:t>
      </w:r>
    </w:p>
    <w:p w:rsidR="00000000" w:rsidDel="00000000" w:rsidP="00000000" w:rsidRDefault="00000000" w:rsidRPr="00000000" w14:paraId="00000008">
      <w:pPr>
        <w:pageBreakBefore w:val="0"/>
        <w:ind w:left="-360" w:firstLine="0"/>
        <w:rPr>
          <w:b w:val="1"/>
        </w:rPr>
      </w:pPr>
      <w:r w:rsidDel="00000000" w:rsidR="00000000" w:rsidRPr="00000000">
        <w:rPr>
          <w:rtl w:val="0"/>
        </w:rPr>
      </w:r>
    </w:p>
    <w:p w:rsidR="00000000" w:rsidDel="00000000" w:rsidP="00000000" w:rsidRDefault="00000000" w:rsidRPr="00000000" w14:paraId="00000009">
      <w:pPr>
        <w:pageBreakBefore w:val="0"/>
        <w:ind w:left="-360" w:firstLine="0"/>
        <w:rPr>
          <w:b w:val="1"/>
        </w:rPr>
      </w:pPr>
      <w:r w:rsidDel="00000000" w:rsidR="00000000" w:rsidRPr="00000000">
        <w:rPr>
          <w:b w:val="1"/>
          <w:rtl w:val="0"/>
        </w:rPr>
        <w:t xml:space="preserve">Welcome and Introductions:</w:t>
      </w:r>
    </w:p>
    <w:p w:rsidR="00000000" w:rsidDel="00000000" w:rsidP="00000000" w:rsidRDefault="00000000" w:rsidRPr="00000000" w14:paraId="0000000A">
      <w:pPr>
        <w:pageBreakBefore w:val="0"/>
        <w:numPr>
          <w:ilvl w:val="0"/>
          <w:numId w:val="8"/>
        </w:numPr>
        <w:ind w:left="720" w:hanging="360"/>
        <w:rPr/>
      </w:pPr>
      <w:r w:rsidDel="00000000" w:rsidR="00000000" w:rsidRPr="00000000">
        <w:rPr>
          <w:rtl w:val="0"/>
        </w:rPr>
        <w:t xml:space="preserve">Everyone in attendance introduced themselves and shared their favorite halloween costume and favorite trick-or-treat candy!</w:t>
      </w:r>
    </w:p>
    <w:p w:rsidR="00000000" w:rsidDel="00000000" w:rsidP="00000000" w:rsidRDefault="00000000" w:rsidRPr="00000000" w14:paraId="0000000B">
      <w:pPr>
        <w:pageBreakBefore w:val="0"/>
        <w:ind w:left="720" w:firstLine="0"/>
        <w:rPr/>
      </w:pPr>
      <w:r w:rsidDel="00000000" w:rsidR="00000000" w:rsidRPr="00000000">
        <w:rPr>
          <w:rtl w:val="0"/>
        </w:rPr>
      </w:r>
    </w:p>
    <w:p w:rsidR="00000000" w:rsidDel="00000000" w:rsidP="00000000" w:rsidRDefault="00000000" w:rsidRPr="00000000" w14:paraId="0000000C">
      <w:pPr>
        <w:pageBreakBefore w:val="0"/>
        <w:ind w:left="-360" w:firstLine="0"/>
        <w:rPr>
          <w:b w:val="1"/>
        </w:rPr>
      </w:pPr>
      <w:r w:rsidDel="00000000" w:rsidR="00000000" w:rsidRPr="00000000">
        <w:rPr>
          <w:b w:val="1"/>
          <w:rtl w:val="0"/>
        </w:rPr>
        <w:t xml:space="preserve">Annual Report :</w:t>
      </w:r>
    </w:p>
    <w:p w:rsidR="00000000" w:rsidDel="00000000" w:rsidP="00000000" w:rsidRDefault="00000000" w:rsidRPr="00000000" w14:paraId="0000000D">
      <w:pPr>
        <w:pageBreakBefore w:val="0"/>
        <w:numPr>
          <w:ilvl w:val="0"/>
          <w:numId w:val="4"/>
        </w:numPr>
        <w:ind w:left="720" w:hanging="360"/>
        <w:rPr/>
      </w:pPr>
      <w:r w:rsidDel="00000000" w:rsidR="00000000" w:rsidRPr="00000000">
        <w:rPr>
          <w:rtl w:val="0"/>
        </w:rPr>
        <w:t xml:space="preserve">The 2020-2021 Annual report was shared and discussed and unanimously approved</w:t>
      </w:r>
    </w:p>
    <w:p w:rsidR="00000000" w:rsidDel="00000000" w:rsidP="00000000" w:rsidRDefault="00000000" w:rsidRPr="00000000" w14:paraId="0000000E">
      <w:pPr>
        <w:pageBreakBefore w:val="0"/>
        <w:numPr>
          <w:ilvl w:val="0"/>
          <w:numId w:val="4"/>
        </w:numPr>
        <w:ind w:left="720" w:hanging="360"/>
        <w:rPr>
          <w:u w:val="none"/>
        </w:rPr>
      </w:pPr>
      <w:r w:rsidDel="00000000" w:rsidR="00000000" w:rsidRPr="00000000">
        <w:rPr>
          <w:rtl w:val="0"/>
        </w:rPr>
        <w:t xml:space="preserve">The 2021-2022 Annual Budget proposal was Shared and discussed and unanimously approved</w:t>
      </w:r>
    </w:p>
    <w:p w:rsidR="00000000" w:rsidDel="00000000" w:rsidP="00000000" w:rsidRDefault="00000000" w:rsidRPr="00000000" w14:paraId="0000000F">
      <w:pPr>
        <w:pageBreakBefore w:val="0"/>
        <w:ind w:left="720" w:firstLine="0"/>
        <w:rPr/>
      </w:pPr>
      <w:r w:rsidDel="00000000" w:rsidR="00000000" w:rsidRPr="00000000">
        <w:rPr>
          <w:rtl w:val="0"/>
        </w:rPr>
      </w:r>
    </w:p>
    <w:p w:rsidR="00000000" w:rsidDel="00000000" w:rsidP="00000000" w:rsidRDefault="00000000" w:rsidRPr="00000000" w14:paraId="00000010">
      <w:pPr>
        <w:pageBreakBefore w:val="0"/>
        <w:ind w:left="-360" w:firstLine="0"/>
        <w:rPr/>
      </w:pPr>
      <w:r w:rsidDel="00000000" w:rsidR="00000000" w:rsidRPr="00000000">
        <w:rPr>
          <w:rtl w:val="0"/>
        </w:rPr>
      </w:r>
    </w:p>
    <w:p w:rsidR="00000000" w:rsidDel="00000000" w:rsidP="00000000" w:rsidRDefault="00000000" w:rsidRPr="00000000" w14:paraId="00000011">
      <w:pPr>
        <w:pageBreakBefore w:val="0"/>
        <w:ind w:left="-360" w:firstLine="0"/>
        <w:rPr>
          <w:b w:val="1"/>
        </w:rPr>
      </w:pPr>
      <w:r w:rsidDel="00000000" w:rsidR="00000000" w:rsidRPr="00000000">
        <w:rPr>
          <w:b w:val="1"/>
          <w:rtl w:val="0"/>
        </w:rPr>
        <w:t xml:space="preserve">New Resources: (Databases)</w:t>
      </w:r>
    </w:p>
    <w:p w:rsidR="00000000" w:rsidDel="00000000" w:rsidP="00000000" w:rsidRDefault="00000000" w:rsidRPr="00000000" w14:paraId="00000012">
      <w:pPr>
        <w:pageBreakBefore w:val="0"/>
        <w:numPr>
          <w:ilvl w:val="0"/>
          <w:numId w:val="5"/>
        </w:numPr>
        <w:ind w:left="720" w:hanging="360"/>
        <w:rPr/>
      </w:pPr>
      <w:r w:rsidDel="00000000" w:rsidR="00000000" w:rsidRPr="00000000">
        <w:rPr>
          <w:rtl w:val="0"/>
        </w:rPr>
        <w:t xml:space="preserve">Newsbank ( Research Rocket) - an online digital research tool</w:t>
      </w:r>
    </w:p>
    <w:p w:rsidR="00000000" w:rsidDel="00000000" w:rsidP="00000000" w:rsidRDefault="00000000" w:rsidRPr="00000000" w14:paraId="00000013">
      <w:pPr>
        <w:pageBreakBefore w:val="0"/>
        <w:numPr>
          <w:ilvl w:val="0"/>
          <w:numId w:val="5"/>
        </w:numPr>
        <w:ind w:left="720" w:hanging="360"/>
        <w:rPr>
          <w:u w:val="none"/>
        </w:rPr>
      </w:pPr>
      <w:r w:rsidDel="00000000" w:rsidR="00000000" w:rsidRPr="00000000">
        <w:rPr>
          <w:rtl w:val="0"/>
        </w:rPr>
        <w:t xml:space="preserve">News-O- Matic - Daily news content and current events</w:t>
      </w:r>
    </w:p>
    <w:p w:rsidR="00000000" w:rsidDel="00000000" w:rsidP="00000000" w:rsidRDefault="00000000" w:rsidRPr="00000000" w14:paraId="00000014">
      <w:pPr>
        <w:pageBreakBefore w:val="0"/>
        <w:ind w:left="720" w:hanging="1080"/>
        <w:rPr/>
      </w:pPr>
      <w:r w:rsidDel="00000000" w:rsidR="00000000" w:rsidRPr="00000000">
        <w:rPr>
          <w:rtl w:val="0"/>
        </w:rPr>
      </w:r>
    </w:p>
    <w:p w:rsidR="00000000" w:rsidDel="00000000" w:rsidP="00000000" w:rsidRDefault="00000000" w:rsidRPr="00000000" w14:paraId="00000015">
      <w:pPr>
        <w:pageBreakBefore w:val="0"/>
        <w:ind w:left="720" w:hanging="1080"/>
        <w:rPr>
          <w:b w:val="1"/>
        </w:rPr>
      </w:pPr>
      <w:r w:rsidDel="00000000" w:rsidR="00000000" w:rsidRPr="00000000">
        <w:rPr>
          <w:b w:val="1"/>
          <w:rtl w:val="0"/>
        </w:rPr>
        <w:t xml:space="preserve">IRC Materials Quarantine Protocols:</w:t>
      </w:r>
    </w:p>
    <w:p w:rsidR="00000000" w:rsidDel="00000000" w:rsidP="00000000" w:rsidRDefault="00000000" w:rsidRPr="00000000" w14:paraId="00000016">
      <w:pPr>
        <w:pageBreakBefore w:val="0"/>
        <w:numPr>
          <w:ilvl w:val="0"/>
          <w:numId w:val="9"/>
        </w:numPr>
        <w:ind w:left="720" w:hanging="360"/>
        <w:rPr/>
      </w:pPr>
      <w:r w:rsidDel="00000000" w:rsidR="00000000" w:rsidRPr="00000000">
        <w:rPr>
          <w:rtl w:val="0"/>
        </w:rPr>
        <w:t xml:space="preserve">There is a 1 day (24 hour) quarantine for all materials after each loan</w:t>
      </w:r>
    </w:p>
    <w:p w:rsidR="00000000" w:rsidDel="00000000" w:rsidP="00000000" w:rsidRDefault="00000000" w:rsidRPr="00000000" w14:paraId="00000017">
      <w:pPr>
        <w:pageBreakBefore w:val="0"/>
        <w:numPr>
          <w:ilvl w:val="0"/>
          <w:numId w:val="9"/>
        </w:numPr>
        <w:ind w:left="720" w:hanging="360"/>
        <w:rPr>
          <w:u w:val="none"/>
        </w:rPr>
      </w:pPr>
      <w:r w:rsidDel="00000000" w:rsidR="00000000" w:rsidRPr="00000000">
        <w:rPr>
          <w:rtl w:val="0"/>
        </w:rPr>
        <w:t xml:space="preserve">Plastic items, electronic devices and kits will be wiped down with 70% alcohol solution</w:t>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pageBreakBefore w:val="0"/>
        <w:ind w:left="720" w:hanging="1080"/>
        <w:rPr>
          <w:b w:val="1"/>
        </w:rPr>
      </w:pPr>
      <w:r w:rsidDel="00000000" w:rsidR="00000000" w:rsidRPr="00000000">
        <w:rPr>
          <w:b w:val="1"/>
          <w:rtl w:val="0"/>
        </w:rPr>
        <w:t xml:space="preserve">New Hands on Resources:</w:t>
      </w:r>
      <w:r w:rsidDel="00000000" w:rsidR="00000000" w:rsidRPr="00000000">
        <w:rPr>
          <w:color w:val="46474a"/>
          <w:sz w:val="21"/>
          <w:szCs w:val="21"/>
          <w:highlight w:val="white"/>
          <w:rtl w:val="0"/>
        </w:rPr>
        <w:t xml:space="preserve">You can request these items through the IRC when they become available on November 1st. More information to follow.</w:t>
      </w: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pPr>
      <w:r w:rsidDel="00000000" w:rsidR="00000000" w:rsidRPr="00000000">
        <w:rPr>
          <w:rtl w:val="0"/>
        </w:rPr>
        <w:t xml:space="preserve">Q-Ba-Maze 2.0</w:t>
      </w:r>
      <w:r w:rsidDel="00000000" w:rsidR="00000000" w:rsidRPr="00000000">
        <w:rPr>
          <w:rFonts w:ascii="Roboto" w:cs="Roboto" w:eastAsia="Roboto" w:hAnsi="Roboto"/>
          <w:color w:val="4d5156"/>
          <w:sz w:val="21"/>
          <w:szCs w:val="21"/>
          <w:highlight w:val="white"/>
          <w:rtl w:val="0"/>
        </w:rPr>
        <w:t xml:space="preserve"> - unique system of colorful cubes that interlock to form a marble run </w:t>
      </w:r>
    </w:p>
    <w:p w:rsidR="00000000" w:rsidDel="00000000" w:rsidP="00000000" w:rsidRDefault="00000000" w:rsidRPr="00000000" w14:paraId="0000001B">
      <w:pPr>
        <w:pageBreakBefore w:val="0"/>
        <w:numPr>
          <w:ilvl w:val="0"/>
          <w:numId w:val="3"/>
        </w:numPr>
        <w:ind w:left="720" w:hanging="360"/>
        <w:rPr>
          <w:rFonts w:ascii="Roboto" w:cs="Roboto" w:eastAsia="Roboto" w:hAnsi="Roboto"/>
          <w:color w:val="4d5156"/>
          <w:sz w:val="21"/>
          <w:szCs w:val="21"/>
          <w:highlight w:val="white"/>
          <w:u w:val="none"/>
        </w:rPr>
      </w:pPr>
      <w:r w:rsidDel="00000000" w:rsidR="00000000" w:rsidRPr="00000000">
        <w:rPr>
          <w:rFonts w:ascii="Roboto" w:cs="Roboto" w:eastAsia="Roboto" w:hAnsi="Roboto"/>
          <w:color w:val="4d5156"/>
          <w:sz w:val="21"/>
          <w:szCs w:val="21"/>
          <w:highlight w:val="white"/>
          <w:rtl w:val="0"/>
        </w:rPr>
        <w:t xml:space="preserve">Gears! Gears! Gears! - Super building set and Lights and action building set</w:t>
      </w:r>
    </w:p>
    <w:p w:rsidR="00000000" w:rsidDel="00000000" w:rsidP="00000000" w:rsidRDefault="00000000" w:rsidRPr="00000000" w14:paraId="0000001C">
      <w:pPr>
        <w:pageBreakBefore w:val="0"/>
        <w:numPr>
          <w:ilvl w:val="0"/>
          <w:numId w:val="3"/>
        </w:numPr>
        <w:ind w:left="720" w:hanging="360"/>
        <w:rPr>
          <w:rFonts w:ascii="Roboto" w:cs="Roboto" w:eastAsia="Roboto" w:hAnsi="Roboto"/>
          <w:color w:val="4d5156"/>
          <w:sz w:val="21"/>
          <w:szCs w:val="21"/>
          <w:highlight w:val="white"/>
          <w:u w:val="none"/>
        </w:rPr>
      </w:pPr>
      <w:r w:rsidDel="00000000" w:rsidR="00000000" w:rsidRPr="00000000">
        <w:rPr>
          <w:rFonts w:ascii="Roboto" w:cs="Roboto" w:eastAsia="Roboto" w:hAnsi="Roboto"/>
          <w:color w:val="4d5156"/>
          <w:sz w:val="21"/>
          <w:szCs w:val="21"/>
          <w:highlight w:val="white"/>
          <w:rtl w:val="0"/>
        </w:rPr>
        <w:t xml:space="preserve">Power Clix - </w:t>
      </w:r>
      <w:r w:rsidDel="00000000" w:rsidR="00000000" w:rsidRPr="00000000">
        <w:rPr>
          <w:color w:val="46474a"/>
          <w:sz w:val="21"/>
          <w:szCs w:val="21"/>
          <w:highlight w:val="white"/>
          <w:rtl w:val="0"/>
        </w:rPr>
        <w:t xml:space="preserve">solid ( for younger kids) and non- solid ( for older kids) translucent plastics and geometric shapes that allow for open-ended, creativity-inspiring constructions </w:t>
      </w:r>
    </w:p>
    <w:p w:rsidR="00000000" w:rsidDel="00000000" w:rsidP="00000000" w:rsidRDefault="00000000" w:rsidRPr="00000000" w14:paraId="0000001D">
      <w:pPr>
        <w:pageBreakBefore w:val="0"/>
        <w:numPr>
          <w:ilvl w:val="0"/>
          <w:numId w:val="3"/>
        </w:numPr>
        <w:ind w:left="720" w:hanging="360"/>
        <w:rPr>
          <w:color w:val="46474a"/>
          <w:sz w:val="21"/>
          <w:szCs w:val="21"/>
          <w:highlight w:val="white"/>
          <w:u w:val="none"/>
        </w:rPr>
      </w:pPr>
      <w:r w:rsidDel="00000000" w:rsidR="00000000" w:rsidRPr="00000000">
        <w:rPr>
          <w:color w:val="46474a"/>
          <w:sz w:val="21"/>
          <w:szCs w:val="21"/>
          <w:highlight w:val="white"/>
          <w:rtl w:val="0"/>
        </w:rPr>
        <w:t xml:space="preserve">Create your own graphic novel kit - Includes books for instruction plus class supplies</w:t>
      </w:r>
    </w:p>
    <w:p w:rsidR="00000000" w:rsidDel="00000000" w:rsidP="00000000" w:rsidRDefault="00000000" w:rsidRPr="00000000" w14:paraId="0000001E">
      <w:pPr>
        <w:pageBreakBefore w:val="0"/>
        <w:numPr>
          <w:ilvl w:val="0"/>
          <w:numId w:val="3"/>
        </w:numPr>
        <w:ind w:left="720" w:hanging="360"/>
        <w:rPr>
          <w:color w:val="46474a"/>
          <w:sz w:val="21"/>
          <w:szCs w:val="21"/>
          <w:highlight w:val="white"/>
          <w:u w:val="none"/>
        </w:rPr>
      </w:pPr>
      <w:r w:rsidDel="00000000" w:rsidR="00000000" w:rsidRPr="00000000">
        <w:rPr>
          <w:color w:val="46474a"/>
          <w:sz w:val="21"/>
          <w:szCs w:val="21"/>
          <w:highlight w:val="white"/>
          <w:rtl w:val="0"/>
        </w:rPr>
        <w:t xml:space="preserve">Traveling Haversack -work hands on with reproductions of Revolutionary War era items and primary documents.</w:t>
      </w:r>
    </w:p>
    <w:p w:rsidR="00000000" w:rsidDel="00000000" w:rsidP="00000000" w:rsidRDefault="00000000" w:rsidRPr="00000000" w14:paraId="0000001F">
      <w:pPr>
        <w:pageBreakBefore w:val="0"/>
        <w:ind w:left="720" w:firstLine="0"/>
        <w:rPr>
          <w:color w:val="46474a"/>
          <w:sz w:val="21"/>
          <w:szCs w:val="21"/>
          <w:highlight w:val="white"/>
        </w:rPr>
      </w:pPr>
      <w:r w:rsidDel="00000000" w:rsidR="00000000" w:rsidRPr="00000000">
        <w:rPr>
          <w:rtl w:val="0"/>
        </w:rPr>
      </w:r>
    </w:p>
    <w:p w:rsidR="00000000" w:rsidDel="00000000" w:rsidP="00000000" w:rsidRDefault="00000000" w:rsidRPr="00000000" w14:paraId="00000020">
      <w:pPr>
        <w:pageBreakBefore w:val="0"/>
        <w:ind w:left="-360" w:firstLine="0"/>
        <w:rPr>
          <w:b w:val="1"/>
          <w:color w:val="46474a"/>
          <w:sz w:val="21"/>
          <w:szCs w:val="21"/>
          <w:highlight w:val="white"/>
        </w:rPr>
      </w:pPr>
      <w:r w:rsidDel="00000000" w:rsidR="00000000" w:rsidRPr="00000000">
        <w:rPr>
          <w:b w:val="1"/>
          <w:color w:val="46474a"/>
          <w:sz w:val="21"/>
          <w:szCs w:val="21"/>
          <w:highlight w:val="white"/>
          <w:rtl w:val="0"/>
        </w:rPr>
        <w:t xml:space="preserve">Annual Survey:</w:t>
      </w:r>
    </w:p>
    <w:p w:rsidR="00000000" w:rsidDel="00000000" w:rsidP="00000000" w:rsidRDefault="00000000" w:rsidRPr="00000000" w14:paraId="00000021">
      <w:pPr>
        <w:pageBreakBefore w:val="0"/>
        <w:numPr>
          <w:ilvl w:val="0"/>
          <w:numId w:val="7"/>
        </w:numPr>
        <w:ind w:left="720" w:hanging="360"/>
        <w:rPr>
          <w:color w:val="46474a"/>
          <w:sz w:val="21"/>
          <w:szCs w:val="21"/>
          <w:highlight w:val="white"/>
        </w:rPr>
      </w:pPr>
      <w:r w:rsidDel="00000000" w:rsidR="00000000" w:rsidRPr="00000000">
        <w:rPr>
          <w:color w:val="46474a"/>
          <w:sz w:val="21"/>
          <w:szCs w:val="21"/>
          <w:highlight w:val="white"/>
          <w:rtl w:val="0"/>
        </w:rPr>
        <w:t xml:space="preserve"> Education Professional Collection and Swank Streaming were the two resources that survey respondents feel they need more training on, we will have training on these plus many others on Oct. 20th.</w:t>
      </w:r>
    </w:p>
    <w:p w:rsidR="00000000" w:rsidDel="00000000" w:rsidP="00000000" w:rsidRDefault="00000000" w:rsidRPr="00000000" w14:paraId="00000022">
      <w:pPr>
        <w:pageBreakBefore w:val="0"/>
        <w:numPr>
          <w:ilvl w:val="0"/>
          <w:numId w:val="7"/>
        </w:numPr>
        <w:ind w:left="720" w:hanging="360"/>
        <w:rPr>
          <w:color w:val="46474a"/>
          <w:sz w:val="21"/>
          <w:szCs w:val="21"/>
          <w:highlight w:val="white"/>
          <w:u w:val="none"/>
        </w:rPr>
      </w:pPr>
      <w:r w:rsidDel="00000000" w:rsidR="00000000" w:rsidRPr="00000000">
        <w:rPr>
          <w:color w:val="46474a"/>
          <w:sz w:val="21"/>
          <w:szCs w:val="21"/>
          <w:highlight w:val="white"/>
          <w:rtl w:val="0"/>
        </w:rPr>
        <w:t xml:space="preserve">Survey respondents also felt SLS met their library’s need for individual consultation and felt mostly  satisfied with the support received for issues regarding the new circulation system.</w:t>
      </w:r>
    </w:p>
    <w:p w:rsidR="00000000" w:rsidDel="00000000" w:rsidP="00000000" w:rsidRDefault="00000000" w:rsidRPr="00000000" w14:paraId="00000023">
      <w:pPr>
        <w:pageBreakBefore w:val="0"/>
        <w:numPr>
          <w:ilvl w:val="0"/>
          <w:numId w:val="7"/>
        </w:numPr>
        <w:ind w:left="720" w:hanging="360"/>
        <w:rPr>
          <w:color w:val="46474a"/>
          <w:sz w:val="21"/>
          <w:szCs w:val="21"/>
          <w:highlight w:val="white"/>
          <w:u w:val="none"/>
        </w:rPr>
      </w:pPr>
      <w:r w:rsidDel="00000000" w:rsidR="00000000" w:rsidRPr="00000000">
        <w:rPr>
          <w:color w:val="46474a"/>
          <w:sz w:val="21"/>
          <w:szCs w:val="21"/>
          <w:highlight w:val="white"/>
          <w:rtl w:val="0"/>
        </w:rPr>
        <w:t xml:space="preserve">During a very difficult time over these past 18 months it was very uplifting to learn of all the positives the pandemic brought to education: Finding new online resources,learning more about your students and your collection, faculty are taking reading and databases more seriously, have learned how eager students are to read, everyone has become more aware of the digital services the library offers just to name a few.</w:t>
      </w:r>
    </w:p>
    <w:p w:rsidR="00000000" w:rsidDel="00000000" w:rsidP="00000000" w:rsidRDefault="00000000" w:rsidRPr="00000000" w14:paraId="00000024">
      <w:pPr>
        <w:pageBreakBefore w:val="0"/>
        <w:ind w:left="-360" w:firstLine="0"/>
        <w:rPr>
          <w:b w:val="1"/>
        </w:rPr>
      </w:pPr>
      <w:r w:rsidDel="00000000" w:rsidR="00000000" w:rsidRPr="00000000">
        <w:rPr>
          <w:rtl w:val="0"/>
        </w:rPr>
      </w:r>
    </w:p>
    <w:p w:rsidR="00000000" w:rsidDel="00000000" w:rsidP="00000000" w:rsidRDefault="00000000" w:rsidRPr="00000000" w14:paraId="00000025">
      <w:pPr>
        <w:pageBreakBefore w:val="0"/>
        <w:ind w:left="-360" w:firstLine="0"/>
        <w:rPr>
          <w:b w:val="1"/>
        </w:rPr>
      </w:pPr>
      <w:r w:rsidDel="00000000" w:rsidR="00000000" w:rsidRPr="00000000">
        <w:rPr>
          <w:b w:val="1"/>
          <w:rtl w:val="0"/>
        </w:rPr>
        <w:t xml:space="preserve">Reports:</w:t>
      </w:r>
    </w:p>
    <w:p w:rsidR="00000000" w:rsidDel="00000000" w:rsidP="00000000" w:rsidRDefault="00000000" w:rsidRPr="00000000" w14:paraId="00000026">
      <w:pPr>
        <w:pageBreakBefore w:val="0"/>
        <w:numPr>
          <w:ilvl w:val="0"/>
          <w:numId w:val="1"/>
        </w:numPr>
        <w:ind w:left="720" w:hanging="360"/>
        <w:rPr>
          <w:b w:val="1"/>
        </w:rPr>
      </w:pPr>
      <w:r w:rsidDel="00000000" w:rsidR="00000000" w:rsidRPr="00000000">
        <w:rPr>
          <w:b w:val="1"/>
          <w:u w:val="single"/>
          <w:rtl w:val="0"/>
        </w:rPr>
        <w:t xml:space="preserve">CDLC</w:t>
      </w:r>
      <w:r w:rsidDel="00000000" w:rsidR="00000000" w:rsidRPr="00000000">
        <w:rPr>
          <w:b w:val="1"/>
          <w:rtl w:val="0"/>
        </w:rPr>
        <w:t xml:space="preserve">  (Susan D’Entremont) </w:t>
      </w:r>
      <w:r w:rsidDel="00000000" w:rsidR="00000000" w:rsidRPr="00000000">
        <w:rPr>
          <w:rtl w:val="0"/>
        </w:rPr>
        <w:t xml:space="preserve">CDLC has a lot going on as they will be moving their offices to Latham in the NY State United Teachers Building within the next couple weeks. This will provide them more room for in person events which they hope will be happening soon. American Rescue Plan funding is the major task that they are working on, guidelines and more information will be coming soon. CDLC also would like to share their continuing Education Program. All HFM BOCES members are automatically members and are encouraged to take advantage of the continuing education programs offered. To find out about what's offered go to the CDLC website and click on the calendar it gives a list of all CDLC events. </w:t>
      </w: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b w:val="1"/>
          <w:color w:val="333333"/>
          <w:highlight w:val="white"/>
        </w:rPr>
      </w:pPr>
      <w:r w:rsidDel="00000000" w:rsidR="00000000" w:rsidRPr="00000000">
        <w:rPr>
          <w:b w:val="1"/>
          <w:color w:val="333333"/>
          <w:highlight w:val="white"/>
          <w:u w:val="single"/>
          <w:rtl w:val="0"/>
        </w:rPr>
        <w:t xml:space="preserve">FMCC </w:t>
      </w:r>
      <w:r w:rsidDel="00000000" w:rsidR="00000000" w:rsidRPr="00000000">
        <w:rPr>
          <w:b w:val="1"/>
          <w:color w:val="333333"/>
          <w:highlight w:val="white"/>
          <w:rtl w:val="0"/>
        </w:rPr>
        <w:t xml:space="preserve">(Dan Towne) ABSENT</w:t>
      </w:r>
    </w:p>
    <w:p w:rsidR="00000000" w:rsidDel="00000000" w:rsidP="00000000" w:rsidRDefault="00000000" w:rsidRPr="00000000" w14:paraId="00000028">
      <w:pPr>
        <w:pageBreakBefore w:val="0"/>
        <w:numPr>
          <w:ilvl w:val="0"/>
          <w:numId w:val="2"/>
        </w:numPr>
        <w:ind w:left="720" w:hanging="360"/>
        <w:rPr>
          <w:b w:val="1"/>
          <w:color w:val="333333"/>
          <w:highlight w:val="white"/>
        </w:rPr>
      </w:pPr>
      <w:r w:rsidDel="00000000" w:rsidR="00000000" w:rsidRPr="00000000">
        <w:rPr>
          <w:b w:val="1"/>
          <w:color w:val="333333"/>
          <w:highlight w:val="white"/>
          <w:u w:val="single"/>
          <w:rtl w:val="0"/>
        </w:rPr>
        <w:t xml:space="preserve">MVLS</w:t>
      </w:r>
      <w:r w:rsidDel="00000000" w:rsidR="00000000" w:rsidRPr="00000000">
        <w:rPr>
          <w:b w:val="1"/>
          <w:color w:val="333333"/>
          <w:highlight w:val="white"/>
          <w:rtl w:val="0"/>
        </w:rPr>
        <w:t xml:space="preserve"> ( Eric Trahan) </w:t>
      </w:r>
      <w:r w:rsidDel="00000000" w:rsidR="00000000" w:rsidRPr="00000000">
        <w:rPr>
          <w:color w:val="333333"/>
          <w:highlight w:val="white"/>
          <w:rtl w:val="0"/>
        </w:rPr>
        <w:t xml:space="preserve">MVLS is working on getting winter programs going and hoping for some in-person events . The summer programs mostly were held outside and had a huge outcome. Hours and procedures are different at all libraries but all public libraries have in-person hours.</w:t>
      </w:r>
    </w:p>
    <w:p w:rsidR="00000000" w:rsidDel="00000000" w:rsidP="00000000" w:rsidRDefault="00000000" w:rsidRPr="00000000" w14:paraId="00000029">
      <w:pPr>
        <w:pageBreakBefore w:val="0"/>
        <w:numPr>
          <w:ilvl w:val="0"/>
          <w:numId w:val="2"/>
        </w:numPr>
        <w:ind w:left="720" w:hanging="360"/>
        <w:rPr>
          <w:b w:val="1"/>
          <w:color w:val="333333"/>
          <w:highlight w:val="white"/>
        </w:rPr>
      </w:pPr>
      <w:r w:rsidDel="00000000" w:rsidR="00000000" w:rsidRPr="00000000">
        <w:rPr>
          <w:b w:val="1"/>
          <w:color w:val="333333"/>
          <w:highlight w:val="white"/>
          <w:u w:val="single"/>
          <w:rtl w:val="0"/>
        </w:rPr>
        <w:t xml:space="preserve">School Library update </w:t>
      </w:r>
      <w:r w:rsidDel="00000000" w:rsidR="00000000" w:rsidRPr="00000000">
        <w:rPr>
          <w:color w:val="333333"/>
          <w:highlight w:val="white"/>
          <w:rtl w:val="0"/>
        </w:rPr>
        <w:t xml:space="preserve"> We are currently working on some school information syncing to library issues with Alexandria. Everyone involved is working hard on figuring out the problems, coming up with plans together and fixing any issues. Remember this is the first school opening with the new system there are bound to be issues and bugs that need to be fixed. We are all in this together! The summer PD was a huge success, many people who attended were very happy with the book choice : </w:t>
      </w:r>
      <w:r w:rsidDel="00000000" w:rsidR="00000000" w:rsidRPr="00000000">
        <w:rPr>
          <w:color w:val="333333"/>
          <w:highlight w:val="white"/>
          <w:u w:val="single"/>
          <w:rtl w:val="0"/>
        </w:rPr>
        <w:t xml:space="preserve">We Got This </w:t>
      </w:r>
      <w:r w:rsidDel="00000000" w:rsidR="00000000" w:rsidRPr="00000000">
        <w:rPr>
          <w:color w:val="333333"/>
          <w:highlight w:val="white"/>
          <w:rtl w:val="0"/>
        </w:rPr>
        <w:t xml:space="preserve">by Cornelius Minor. When asked, the librarians who attended were excited about implementing the ideas given in the book and making connections with the kids. </w:t>
      </w:r>
    </w:p>
    <w:p w:rsidR="00000000" w:rsidDel="00000000" w:rsidP="00000000" w:rsidRDefault="00000000" w:rsidRPr="00000000" w14:paraId="0000002A">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2B">
      <w:pPr>
        <w:pageBreakBefore w:val="0"/>
        <w:ind w:left="0" w:firstLine="0"/>
        <w:rPr>
          <w:b w:val="1"/>
          <w:color w:val="333333"/>
          <w:highlight w:val="white"/>
        </w:rPr>
      </w:pPr>
      <w:r w:rsidDel="00000000" w:rsidR="00000000" w:rsidRPr="00000000">
        <w:rPr>
          <w:b w:val="1"/>
          <w:color w:val="333333"/>
          <w:highlight w:val="white"/>
          <w:rtl w:val="0"/>
        </w:rPr>
        <w:t xml:space="preserve">Committees:</w:t>
      </w:r>
    </w:p>
    <w:p w:rsidR="00000000" w:rsidDel="00000000" w:rsidP="00000000" w:rsidRDefault="00000000" w:rsidRPr="00000000" w14:paraId="0000002C">
      <w:pPr>
        <w:pageBreakBefore w:val="0"/>
        <w:numPr>
          <w:ilvl w:val="0"/>
          <w:numId w:val="6"/>
        </w:numPr>
        <w:ind w:left="720" w:hanging="360"/>
        <w:rPr>
          <w:b w:val="1"/>
          <w:color w:val="333333"/>
          <w:highlight w:val="white"/>
          <w:u w:val="none"/>
        </w:rPr>
      </w:pPr>
      <w:r w:rsidDel="00000000" w:rsidR="00000000" w:rsidRPr="00000000">
        <w:rPr>
          <w:b w:val="1"/>
          <w:color w:val="333333"/>
          <w:highlight w:val="white"/>
          <w:rtl w:val="0"/>
        </w:rPr>
        <w:t xml:space="preserve">ICAD Meeting - November 12, 2021( more info to come on virtual or in-person)</w:t>
      </w:r>
    </w:p>
    <w:p w:rsidR="00000000" w:rsidDel="00000000" w:rsidP="00000000" w:rsidRDefault="00000000" w:rsidRPr="00000000" w14:paraId="0000002D">
      <w:pPr>
        <w:pageBreakBefore w:val="0"/>
        <w:numPr>
          <w:ilvl w:val="0"/>
          <w:numId w:val="6"/>
        </w:numPr>
        <w:ind w:left="720" w:hanging="360"/>
        <w:rPr>
          <w:b w:val="1"/>
          <w:color w:val="333333"/>
          <w:highlight w:val="white"/>
          <w:u w:val="none"/>
        </w:rPr>
      </w:pPr>
      <w:r w:rsidDel="00000000" w:rsidR="00000000" w:rsidRPr="00000000">
        <w:rPr>
          <w:b w:val="1"/>
          <w:color w:val="333333"/>
          <w:highlight w:val="white"/>
          <w:rtl w:val="0"/>
        </w:rPr>
        <w:t xml:space="preserve">Long Range Planning Meeting - January 28, 2022(info to come on where and what time)</w:t>
      </w:r>
    </w:p>
    <w:p w:rsidR="00000000" w:rsidDel="00000000" w:rsidP="00000000" w:rsidRDefault="00000000" w:rsidRPr="00000000" w14:paraId="0000002E">
      <w:pPr>
        <w:pageBreakBefore w:val="0"/>
        <w:ind w:left="0" w:firstLine="0"/>
        <w:rPr>
          <w:b w:val="1"/>
          <w:color w:val="333333"/>
          <w:highlight w:val="white"/>
        </w:rPr>
      </w:pPr>
      <w:r w:rsidDel="00000000" w:rsidR="00000000" w:rsidRPr="00000000">
        <w:rPr>
          <w:rtl w:val="0"/>
        </w:rPr>
      </w:r>
    </w:p>
    <w:p w:rsidR="00000000" w:rsidDel="00000000" w:rsidP="00000000" w:rsidRDefault="00000000" w:rsidRPr="00000000" w14:paraId="0000002F">
      <w:pPr>
        <w:pageBreakBefore w:val="0"/>
        <w:ind w:left="0" w:firstLine="0"/>
        <w:rPr>
          <w:b w:val="1"/>
          <w:color w:val="333333"/>
          <w:highlight w:val="white"/>
        </w:rPr>
      </w:pPr>
      <w:r w:rsidDel="00000000" w:rsidR="00000000" w:rsidRPr="00000000">
        <w:rPr>
          <w:b w:val="1"/>
          <w:color w:val="333333"/>
          <w:highlight w:val="white"/>
          <w:rtl w:val="0"/>
        </w:rPr>
        <w:t xml:space="preserve">Discussion:</w:t>
      </w:r>
    </w:p>
    <w:p w:rsidR="00000000" w:rsidDel="00000000" w:rsidP="00000000" w:rsidRDefault="00000000" w:rsidRPr="00000000" w14:paraId="00000030">
      <w:pPr>
        <w:pageBreakBefore w:val="0"/>
        <w:ind w:left="0" w:firstLine="0"/>
        <w:rPr>
          <w:b w:val="1"/>
          <w:color w:val="333333"/>
          <w:highlight w:val="white"/>
        </w:rPr>
      </w:pPr>
      <w:r w:rsidDel="00000000" w:rsidR="00000000" w:rsidRPr="00000000">
        <w:rPr>
          <w:rtl w:val="0"/>
        </w:rPr>
      </w:r>
    </w:p>
    <w:p w:rsidR="00000000" w:rsidDel="00000000" w:rsidP="00000000" w:rsidRDefault="00000000" w:rsidRPr="00000000" w14:paraId="00000031">
      <w:pPr>
        <w:pageBreakBefore w:val="0"/>
        <w:numPr>
          <w:ilvl w:val="0"/>
          <w:numId w:val="10"/>
        </w:numPr>
        <w:ind w:left="720" w:hanging="360"/>
        <w:rPr>
          <w:b w:val="1"/>
          <w:color w:val="333333"/>
          <w:highlight w:val="white"/>
          <w:u w:val="none"/>
        </w:rPr>
      </w:pPr>
      <w:r w:rsidDel="00000000" w:rsidR="00000000" w:rsidRPr="00000000">
        <w:rPr>
          <w:b w:val="1"/>
          <w:color w:val="333333"/>
          <w:highlight w:val="white"/>
          <w:rtl w:val="0"/>
        </w:rPr>
        <w:t xml:space="preserve">Advocacy: 2021 Legislative Session - </w:t>
      </w:r>
      <w:r w:rsidDel="00000000" w:rsidR="00000000" w:rsidRPr="00000000">
        <w:rPr>
          <w:color w:val="333333"/>
          <w:highlight w:val="white"/>
          <w:rtl w:val="0"/>
        </w:rPr>
        <w:t xml:space="preserve">Media Literacy in NY State the status is one-house proposal, 1 pending instruction. There's a new bill referred to the Senate Libraries Committee and Assembly Education Committee pertaining to requiring training for public library trustees, please go to the NYLA Online Advocacy Center and enroll as a Library Advocate and send your message to support NY Libraries.</w:t>
      </w:r>
    </w:p>
    <w:p w:rsidR="00000000" w:rsidDel="00000000" w:rsidP="00000000" w:rsidRDefault="00000000" w:rsidRPr="00000000" w14:paraId="00000032">
      <w:pPr>
        <w:pageBreakBefore w:val="0"/>
        <w:numPr>
          <w:ilvl w:val="0"/>
          <w:numId w:val="10"/>
        </w:numPr>
        <w:ind w:left="720" w:hanging="360"/>
        <w:rPr>
          <w:b w:val="1"/>
          <w:color w:val="333333"/>
          <w:highlight w:val="white"/>
          <w:u w:val="none"/>
        </w:rPr>
      </w:pPr>
      <w:r w:rsidDel="00000000" w:rsidR="00000000" w:rsidRPr="00000000">
        <w:rPr>
          <w:b w:val="1"/>
          <w:color w:val="333333"/>
          <w:highlight w:val="white"/>
          <w:rtl w:val="0"/>
        </w:rPr>
        <w:t xml:space="preserve">Awards Celebration -</w:t>
      </w:r>
      <w:r w:rsidDel="00000000" w:rsidR="00000000" w:rsidRPr="00000000">
        <w:rPr>
          <w:color w:val="333333"/>
          <w:highlight w:val="white"/>
          <w:rtl w:val="0"/>
        </w:rPr>
        <w:t xml:space="preserve"> Looking into having award winners presented at a faculty meeting by SLMS who nominated them. Taking pictures and sharing, also inviting them to an in person celebration that will hopefully happen in the spring of 2022. We need to start looking into places to hold this future celebration. More discussion to be had at future meetings.</w:t>
      </w:r>
    </w:p>
    <w:p w:rsidR="00000000" w:rsidDel="00000000" w:rsidP="00000000" w:rsidRDefault="00000000" w:rsidRPr="00000000" w14:paraId="00000033">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34">
      <w:pPr>
        <w:pageBreakBefore w:val="0"/>
        <w:ind w:left="0" w:firstLine="0"/>
        <w:rPr>
          <w:b w:val="1"/>
          <w:color w:val="333333"/>
          <w:highlight w:val="white"/>
        </w:rPr>
      </w:pPr>
      <w:r w:rsidDel="00000000" w:rsidR="00000000" w:rsidRPr="00000000">
        <w:rPr>
          <w:b w:val="1"/>
          <w:color w:val="333333"/>
          <w:highlight w:val="white"/>
          <w:rtl w:val="0"/>
        </w:rPr>
        <w:t xml:space="preserve">UPCOMING DATES:</w:t>
      </w:r>
    </w:p>
    <w:p w:rsidR="00000000" w:rsidDel="00000000" w:rsidP="00000000" w:rsidRDefault="00000000" w:rsidRPr="00000000" w14:paraId="00000035">
      <w:pPr>
        <w:pageBreakBefore w:val="0"/>
        <w:widowControl w:val="0"/>
        <w:numPr>
          <w:ilvl w:val="0"/>
          <w:numId w:val="11"/>
        </w:numPr>
        <w:spacing w:after="0" w:afterAutospacing="0" w:lineRule="auto"/>
        <w:ind w:left="720" w:hanging="360"/>
        <w:rPr>
          <w:rFonts w:ascii="Open Sans" w:cs="Open Sans" w:eastAsia="Open Sans" w:hAnsi="Open Sans"/>
        </w:rPr>
      </w:pPr>
      <w:r w:rsidDel="00000000" w:rsidR="00000000" w:rsidRPr="00000000">
        <w:rPr>
          <w:b w:val="1"/>
          <w:color w:val="333333"/>
          <w:highlight w:val="white"/>
          <w:rtl w:val="0"/>
        </w:rPr>
        <w:t xml:space="preserve">Teen Tober( OCTOBER)- </w:t>
      </w:r>
      <w:r w:rsidDel="00000000" w:rsidR="00000000" w:rsidRPr="00000000">
        <w:rPr>
          <w:color w:val="333333"/>
          <w:highlight w:val="white"/>
          <w:rtl w:val="0"/>
        </w:rPr>
        <w:t xml:space="preserve">Focus on Digital Literacy, reading writing technology</w:t>
      </w:r>
    </w:p>
    <w:p w:rsidR="00000000" w:rsidDel="00000000" w:rsidP="00000000" w:rsidRDefault="00000000" w:rsidRPr="00000000" w14:paraId="00000036">
      <w:pPr>
        <w:pageBreakBefore w:val="0"/>
        <w:widowControl w:val="0"/>
        <w:numPr>
          <w:ilvl w:val="0"/>
          <w:numId w:val="11"/>
        </w:numPr>
        <w:spacing w:after="0" w:afterAutospacing="0" w:lineRule="auto"/>
        <w:ind w:left="720" w:hanging="360"/>
        <w:rPr>
          <w:b w:val="1"/>
          <w:color w:val="333333"/>
          <w:highlight w:val="white"/>
        </w:rPr>
      </w:pPr>
      <w:r w:rsidDel="00000000" w:rsidR="00000000" w:rsidRPr="00000000">
        <w:rPr>
          <w:b w:val="1"/>
          <w:color w:val="333333"/>
          <w:highlight w:val="white"/>
          <w:rtl w:val="0"/>
        </w:rPr>
        <w:t xml:space="preserve">Media Literacy week - October 25-29 </w:t>
      </w:r>
      <w:r w:rsidDel="00000000" w:rsidR="00000000" w:rsidRPr="00000000">
        <w:rPr>
          <w:color w:val="333333"/>
          <w:highlight w:val="white"/>
          <w:rtl w:val="0"/>
        </w:rPr>
        <w:t xml:space="preserve">Focus on Access, Analyze, Evaluate,Create, Act</w:t>
      </w:r>
    </w:p>
    <w:p w:rsidR="00000000" w:rsidDel="00000000" w:rsidP="00000000" w:rsidRDefault="00000000" w:rsidRPr="00000000" w14:paraId="00000037">
      <w:pPr>
        <w:pageBreakBefore w:val="0"/>
        <w:widowControl w:val="0"/>
        <w:numPr>
          <w:ilvl w:val="0"/>
          <w:numId w:val="11"/>
        </w:numPr>
        <w:spacing w:after="0" w:afterAutospacing="0" w:lineRule="auto"/>
        <w:ind w:left="720" w:hanging="360"/>
        <w:rPr>
          <w:color w:val="333333"/>
          <w:highlight w:val="white"/>
          <w:u w:val="none"/>
        </w:rPr>
      </w:pPr>
      <w:r w:rsidDel="00000000" w:rsidR="00000000" w:rsidRPr="00000000">
        <w:rPr>
          <w:b w:val="1"/>
          <w:color w:val="333333"/>
          <w:highlight w:val="white"/>
          <w:rtl w:val="0"/>
        </w:rPr>
        <w:t xml:space="preserve">Picture Book Month</w:t>
      </w:r>
      <w:r w:rsidDel="00000000" w:rsidR="00000000" w:rsidRPr="00000000">
        <w:rPr>
          <w:color w:val="333333"/>
          <w:highlight w:val="white"/>
          <w:rtl w:val="0"/>
        </w:rPr>
        <w:t xml:space="preserve">- </w:t>
      </w:r>
      <w:r w:rsidDel="00000000" w:rsidR="00000000" w:rsidRPr="00000000">
        <w:rPr>
          <w:b w:val="1"/>
          <w:color w:val="333333"/>
          <w:highlight w:val="white"/>
          <w:rtl w:val="0"/>
        </w:rPr>
        <w:t xml:space="preserve">November</w:t>
      </w:r>
    </w:p>
    <w:p w:rsidR="00000000" w:rsidDel="00000000" w:rsidP="00000000" w:rsidRDefault="00000000" w:rsidRPr="00000000" w14:paraId="00000038">
      <w:pPr>
        <w:pageBreakBefore w:val="0"/>
        <w:widowControl w:val="0"/>
        <w:numPr>
          <w:ilvl w:val="0"/>
          <w:numId w:val="11"/>
        </w:numPr>
        <w:spacing w:after="0" w:afterAutospacing="0" w:lineRule="auto"/>
        <w:ind w:left="720" w:hanging="360"/>
        <w:rPr>
          <w:b w:val="1"/>
          <w:color w:val="333333"/>
          <w:highlight w:val="white"/>
          <w:u w:val="none"/>
        </w:rPr>
      </w:pPr>
      <w:r w:rsidDel="00000000" w:rsidR="00000000" w:rsidRPr="00000000">
        <w:rPr>
          <w:b w:val="1"/>
          <w:color w:val="333333"/>
          <w:highlight w:val="white"/>
          <w:rtl w:val="0"/>
        </w:rPr>
        <w:t xml:space="preserve">ICAD Meeting-November 12, 2021</w:t>
      </w:r>
    </w:p>
    <w:p w:rsidR="00000000" w:rsidDel="00000000" w:rsidP="00000000" w:rsidRDefault="00000000" w:rsidRPr="00000000" w14:paraId="00000039">
      <w:pPr>
        <w:pageBreakBefore w:val="0"/>
        <w:widowControl w:val="0"/>
        <w:numPr>
          <w:ilvl w:val="0"/>
          <w:numId w:val="11"/>
        </w:numPr>
        <w:spacing w:after="0" w:afterAutospacing="0" w:lineRule="auto"/>
        <w:ind w:left="720" w:hanging="360"/>
        <w:rPr>
          <w:b w:val="1"/>
          <w:color w:val="333333"/>
          <w:highlight w:val="white"/>
          <w:u w:val="none"/>
        </w:rPr>
      </w:pPr>
      <w:r w:rsidDel="00000000" w:rsidR="00000000" w:rsidRPr="00000000">
        <w:rPr>
          <w:b w:val="1"/>
          <w:color w:val="333333"/>
          <w:highlight w:val="white"/>
          <w:rtl w:val="0"/>
        </w:rPr>
        <w:t xml:space="preserve">Mentoring Virtual Sessions- Every 3rd Wednesday of the month 3:30-4:30 </w:t>
      </w:r>
      <w:r w:rsidDel="00000000" w:rsidR="00000000" w:rsidRPr="00000000">
        <w:rPr>
          <w:color w:val="333333"/>
          <w:highlight w:val="white"/>
          <w:rtl w:val="0"/>
        </w:rPr>
        <w:t xml:space="preserve">Experienced and new librarians sharing with mini-lessons</w:t>
      </w:r>
    </w:p>
    <w:p w:rsidR="00000000" w:rsidDel="00000000" w:rsidP="00000000" w:rsidRDefault="00000000" w:rsidRPr="00000000" w14:paraId="0000003A">
      <w:pPr>
        <w:pageBreakBefore w:val="0"/>
        <w:widowControl w:val="0"/>
        <w:numPr>
          <w:ilvl w:val="0"/>
          <w:numId w:val="11"/>
        </w:numPr>
        <w:spacing w:after="0" w:afterAutospacing="0" w:lineRule="auto"/>
        <w:ind w:left="720" w:hanging="360"/>
        <w:rPr>
          <w:b w:val="1"/>
          <w:color w:val="333333"/>
          <w:highlight w:val="white"/>
        </w:rPr>
      </w:pPr>
      <w:r w:rsidDel="00000000" w:rsidR="00000000" w:rsidRPr="00000000">
        <w:rPr>
          <w:b w:val="1"/>
          <w:color w:val="333333"/>
          <w:highlight w:val="white"/>
          <w:rtl w:val="0"/>
        </w:rPr>
        <w:t xml:space="preserve">NYLA (Syracuse) - November 3-6</w:t>
      </w:r>
    </w:p>
    <w:p w:rsidR="00000000" w:rsidDel="00000000" w:rsidP="00000000" w:rsidRDefault="00000000" w:rsidRPr="00000000" w14:paraId="0000003B">
      <w:pPr>
        <w:pageBreakBefore w:val="0"/>
        <w:widowControl w:val="0"/>
        <w:numPr>
          <w:ilvl w:val="0"/>
          <w:numId w:val="11"/>
        </w:numPr>
        <w:spacing w:after="0" w:afterAutospacing="0" w:lineRule="auto"/>
        <w:ind w:left="720" w:hanging="360"/>
        <w:rPr>
          <w:b w:val="1"/>
          <w:color w:val="333333"/>
          <w:highlight w:val="white"/>
          <w:u w:val="none"/>
        </w:rPr>
      </w:pPr>
      <w:r w:rsidDel="00000000" w:rsidR="00000000" w:rsidRPr="00000000">
        <w:rPr>
          <w:b w:val="1"/>
          <w:color w:val="333333"/>
          <w:highlight w:val="white"/>
          <w:rtl w:val="0"/>
        </w:rPr>
        <w:t xml:space="preserve">Regional BOCES Meeting - November 17,2021</w:t>
      </w:r>
    </w:p>
    <w:p w:rsidR="00000000" w:rsidDel="00000000" w:rsidP="00000000" w:rsidRDefault="00000000" w:rsidRPr="00000000" w14:paraId="0000003C">
      <w:pPr>
        <w:pageBreakBefore w:val="0"/>
        <w:widowControl w:val="0"/>
        <w:numPr>
          <w:ilvl w:val="0"/>
          <w:numId w:val="11"/>
        </w:numPr>
        <w:spacing w:after="0" w:afterAutospacing="0" w:lineRule="auto"/>
        <w:ind w:left="720" w:hanging="360"/>
        <w:rPr>
          <w:b w:val="1"/>
          <w:color w:val="333333"/>
          <w:highlight w:val="white"/>
          <w:u w:val="none"/>
        </w:rPr>
      </w:pPr>
      <w:r w:rsidDel="00000000" w:rsidR="00000000" w:rsidRPr="00000000">
        <w:rPr>
          <w:b w:val="1"/>
          <w:color w:val="333333"/>
          <w:highlight w:val="white"/>
          <w:rtl w:val="0"/>
        </w:rPr>
        <w:t xml:space="preserve">Council Meetings - December 8, 2021, March 2, 2022, May11, 2022</w:t>
      </w:r>
    </w:p>
    <w:p w:rsidR="00000000" w:rsidDel="00000000" w:rsidP="00000000" w:rsidRDefault="00000000" w:rsidRPr="00000000" w14:paraId="0000003D">
      <w:pPr>
        <w:pageBreakBefore w:val="0"/>
        <w:widowControl w:val="0"/>
        <w:numPr>
          <w:ilvl w:val="0"/>
          <w:numId w:val="11"/>
        </w:numPr>
        <w:spacing w:after="0" w:afterAutospacing="0" w:lineRule="auto"/>
        <w:ind w:left="720" w:hanging="360"/>
        <w:rPr>
          <w:b w:val="1"/>
          <w:color w:val="333333"/>
          <w:highlight w:val="white"/>
          <w:u w:val="none"/>
        </w:rPr>
      </w:pPr>
      <w:r w:rsidDel="00000000" w:rsidR="00000000" w:rsidRPr="00000000">
        <w:rPr>
          <w:b w:val="1"/>
          <w:color w:val="333333"/>
          <w:highlight w:val="white"/>
          <w:rtl w:val="0"/>
        </w:rPr>
        <w:t xml:space="preserve">Communications Coordinators Meeting - </w:t>
      </w:r>
      <w:r w:rsidDel="00000000" w:rsidR="00000000" w:rsidRPr="00000000">
        <w:rPr>
          <w:b w:val="1"/>
          <w:color w:val="333333"/>
          <w:highlight w:val="white"/>
          <w:rtl w:val="0"/>
        </w:rPr>
        <w:t xml:space="preserve">Oct 20, 2021</w:t>
      </w:r>
      <w:r w:rsidDel="00000000" w:rsidR="00000000" w:rsidRPr="00000000">
        <w:rPr>
          <w:b w:val="1"/>
          <w:color w:val="333333"/>
          <w:highlight w:val="white"/>
          <w:rtl w:val="0"/>
        </w:rPr>
        <w:t xml:space="preserve">,January 5, 2022, March 16,2022, May 18, 2022</w:t>
      </w:r>
    </w:p>
    <w:p w:rsidR="00000000" w:rsidDel="00000000" w:rsidP="00000000" w:rsidRDefault="00000000" w:rsidRPr="00000000" w14:paraId="0000003E">
      <w:pPr>
        <w:pageBreakBefore w:val="0"/>
        <w:widowControl w:val="0"/>
        <w:numPr>
          <w:ilvl w:val="0"/>
          <w:numId w:val="11"/>
        </w:numPr>
        <w:spacing w:after="320" w:lineRule="auto"/>
        <w:ind w:left="720" w:hanging="360"/>
        <w:rPr>
          <w:b w:val="1"/>
          <w:color w:val="333333"/>
          <w:highlight w:val="white"/>
          <w:u w:val="none"/>
        </w:rPr>
      </w:pPr>
      <w:r w:rsidDel="00000000" w:rsidR="00000000" w:rsidRPr="00000000">
        <w:rPr>
          <w:b w:val="1"/>
          <w:color w:val="333333"/>
          <w:highlight w:val="white"/>
          <w:rtl w:val="0"/>
        </w:rPr>
        <w:t xml:space="preserve">Awards Celebration- TBD</w:t>
      </w:r>
    </w:p>
    <w:p w:rsidR="00000000" w:rsidDel="00000000" w:rsidP="00000000" w:rsidRDefault="00000000" w:rsidRPr="00000000" w14:paraId="0000003F">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40">
      <w:pPr>
        <w:pageBreakBefore w:val="0"/>
        <w:ind w:left="0" w:firstLine="0"/>
        <w:rPr>
          <w:color w:val="333333"/>
          <w:highlight w:val="white"/>
        </w:rPr>
      </w:pPr>
      <w:r w:rsidDel="00000000" w:rsidR="00000000" w:rsidRPr="00000000">
        <w:rPr>
          <w:b w:val="1"/>
          <w:color w:val="333333"/>
          <w:highlight w:val="white"/>
          <w:rtl w:val="0"/>
        </w:rPr>
        <w:t xml:space="preserve">  </w:t>
      </w:r>
      <w:r w:rsidDel="00000000" w:rsidR="00000000" w:rsidRPr="00000000">
        <w:rPr>
          <w:rtl w:val="0"/>
        </w:rPr>
      </w:r>
    </w:p>
    <w:p w:rsidR="00000000" w:rsidDel="00000000" w:rsidP="00000000" w:rsidRDefault="00000000" w:rsidRPr="00000000" w14:paraId="00000041">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42">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43">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44">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45">
      <w:pPr>
        <w:pageBreakBefore w:val="0"/>
        <w:ind w:left="0" w:firstLine="0"/>
        <w:rPr>
          <w:color w:val="33333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